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spacing w:lineRule="auto" w:line="240" w:before="0" w:after="0"/>
        <w:textAlignment w:val="top"/>
        <w:rPr>
          <w:color w:val="FFFFFF"/>
        </w:rPr>
      </w:pPr>
      <w:r>
        <w:rPr>
          <w:rFonts w:eastAsia="Times New Roman" w:cs="Arial" w:ascii="Bahnschrift Light" w:hAnsi="Bahnschrift Light"/>
          <w:b/>
          <w:color w:val="FFFFFF"/>
          <w:sz w:val="72"/>
          <w:szCs w:val="72"/>
          <w:u w:val="single"/>
          <w:lang w:eastAsia="en-GB"/>
        </w:rPr>
        <w:drawing>
          <wp:anchor behindDoc="0" distT="0" distB="0" distL="114300" distR="114300" simplePos="0" locked="0" layoutInCell="0" allowOverlap="1" relativeHeight="4">
            <wp:simplePos x="0" y="0"/>
            <wp:positionH relativeFrom="column">
              <wp:posOffset>365760</wp:posOffset>
            </wp:positionH>
            <wp:positionV relativeFrom="paragraph">
              <wp:posOffset>7620</wp:posOffset>
            </wp:positionV>
            <wp:extent cx="4904740" cy="3273425"/>
            <wp:effectExtent l="0" t="0" r="0" b="0"/>
            <wp:wrapTight wrapText="bothSides">
              <wp:wrapPolygon edited="0">
                <wp:start x="-70" y="0"/>
                <wp:lineTo x="-70" y="21524"/>
                <wp:lineTo x="21580" y="21524"/>
                <wp:lineTo x="21580" y="0"/>
                <wp:lineTo x="-70" y="0"/>
              </wp:wrapPolygon>
            </wp:wrapTight>
            <wp:docPr id="1" name="Picture 1" descr="Lagahoo Productions on Twitter: &quot;The steel pan (or steel drum if you're  white) is probably the most recognizable staple of Caribbean culture on the  planet.&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gahoo Productions on Twitter: &quot;The steel pan (or steel drum if you're  white) is probably the most recognizable staple of Caribbean culture on the  planet.&quot; / Twitter"/>
                    <pic:cNvPicPr>
                      <a:picLocks noChangeAspect="1" noChangeArrowheads="1"/>
                    </pic:cNvPicPr>
                  </pic:nvPicPr>
                  <pic:blipFill>
                    <a:blip r:embed="rId2"/>
                    <a:stretch>
                      <a:fillRect/>
                    </a:stretch>
                  </pic:blipFill>
                  <pic:spPr bwMode="auto">
                    <a:xfrm>
                      <a:off x="0" y="0"/>
                      <a:ext cx="4904740" cy="3273425"/>
                    </a:xfrm>
                    <a:prstGeom prst="rect">
                      <a:avLst/>
                    </a:prstGeom>
                    <a:noFill/>
                  </pic:spPr>
                </pic:pic>
              </a:graphicData>
            </a:graphic>
          </wp:anchor>
        </w:drawing>
      </w:r>
      <w:r>
        <w:rPr>
          <w:rFonts w:eastAsia="Times New Roman" w:cs="Arial" w:ascii="Bahnschrift Light" w:hAnsi="Bahnschrift Light"/>
          <w:b/>
          <w:color w:val="FFFFFF"/>
          <w:sz w:val="72"/>
          <w:szCs w:val="72"/>
          <w:u w:val="single"/>
          <w:lang w:eastAsia="en-GB"/>
        </w:rPr>
        <w:t>2</w:t>
      </w:r>
    </w:p>
    <w:p>
      <w:pPr>
        <w:pStyle w:val="NormalWeb"/>
        <w:shd w:val="clear" w:color="auto" w:fill="FFFFFF"/>
        <w:spacing w:beforeAutospacing="0" w:before="0" w:afterAutospacing="0" w:after="0"/>
        <w:jc w:val="center"/>
        <w:rPr>
          <w:rFonts w:ascii="Bahnschrift Light" w:hAnsi="Bahnschrift Light" w:cs="Arial"/>
          <w:color w:themeColor="text1" w:val="000000"/>
          <w:sz w:val="52"/>
          <w:szCs w:val="52"/>
        </w:rPr>
      </w:pPr>
      <w:r>
        <w:rPr/>
      </w:r>
    </w:p>
    <w:p>
      <w:pPr>
        <w:pStyle w:val="NormalWeb"/>
        <w:shd w:val="clear" w:color="auto" w:fill="FFFFFF"/>
        <w:spacing w:beforeAutospacing="0" w:before="0" w:afterAutospacing="0" w:after="0"/>
        <w:jc w:val="center"/>
        <w:rPr>
          <w:rFonts w:ascii="Bahnschrift Light" w:hAnsi="Bahnschrift Light" w:cs="Arial"/>
          <w:color w:themeColor="text1" w:val="000000"/>
          <w:sz w:val="52"/>
          <w:szCs w:val="52"/>
        </w:rPr>
      </w:pPr>
      <w:r>
        <w:rPr/>
      </w:r>
    </w:p>
    <w:p>
      <w:pPr>
        <w:pStyle w:val="NormalWeb"/>
        <w:shd w:val="clear" w:color="auto" w:fill="FFFFFF"/>
        <w:spacing w:beforeAutospacing="0" w:before="0" w:afterAutospacing="0" w:after="0"/>
        <w:jc w:val="center"/>
        <w:rPr>
          <w:rFonts w:ascii="Bahnschrift Light" w:hAnsi="Bahnschrift Light" w:cs="Arial"/>
          <w:color w:themeColor="text1" w:val="000000"/>
          <w:sz w:val="52"/>
          <w:szCs w:val="52"/>
        </w:rPr>
      </w:pPr>
      <w:r>
        <w:rPr/>
      </w:r>
    </w:p>
    <w:p>
      <w:pPr>
        <w:pStyle w:val="NormalWeb"/>
        <w:shd w:val="clear" w:color="auto" w:fill="FFFFFF"/>
        <w:spacing w:beforeAutospacing="0" w:before="0" w:afterAutospacing="0" w:after="0"/>
        <w:jc w:val="center"/>
        <w:rPr>
          <w:rFonts w:ascii="Bahnschrift Light" w:hAnsi="Bahnschrift Light" w:cs="Arial"/>
          <w:color w:themeColor="text1" w:val="000000"/>
          <w:sz w:val="52"/>
          <w:szCs w:val="52"/>
        </w:rPr>
      </w:pPr>
      <w:r>
        <w:rPr/>
      </w:r>
    </w:p>
    <w:p>
      <w:pPr>
        <w:pStyle w:val="NormalWeb"/>
        <w:shd w:val="clear" w:color="auto" w:fill="FFFFFF"/>
        <w:spacing w:beforeAutospacing="0" w:before="0" w:afterAutospacing="0" w:after="0"/>
        <w:jc w:val="center"/>
        <w:rPr>
          <w:rFonts w:ascii="Bahnschrift Light" w:hAnsi="Bahnschrift Light" w:cs="Arial"/>
          <w:color w:themeColor="text1" w:val="000000"/>
          <w:sz w:val="52"/>
          <w:szCs w:val="52"/>
        </w:rPr>
      </w:pPr>
      <w:r>
        <w:rPr>
          <w:rFonts w:eastAsia="Times New Roman" w:cs="Arial" w:ascii="Bahnschrift Light" w:hAnsi="Bahnschrift Light"/>
          <w:color w:themeColor="text1" w:val="000000"/>
          <w:sz w:val="52"/>
          <w:szCs w:val="52"/>
          <w:lang w:eastAsia="en-GB"/>
        </w:rPr>
        <w:t>The steel pan (also known as steel drums, or ‘pan’) was created in Trinidad and Tobago in the 1930s. It was established in contexts of Carnival resistance, its history being traced back to the enslaved Africans who were brought to the Caribbean in the 1700s.</w:t>
      </w:r>
    </w:p>
    <w:p>
      <w:pPr>
        <w:pStyle w:val="NormalWeb"/>
        <w:shd w:val="clear" w:color="auto" w:fill="FFFFFF"/>
        <w:spacing w:beforeAutospacing="0" w:before="0" w:afterAutospacing="0" w:after="0"/>
        <w:jc w:val="center"/>
        <w:rPr>
          <w:rFonts w:ascii="Bahnschrift Light" w:hAnsi="Bahnschrift Light" w:cs="Arial"/>
          <w:color w:themeColor="text1" w:val="000000"/>
          <w:sz w:val="52"/>
          <w:szCs w:val="52"/>
        </w:rPr>
      </w:pPr>
      <w:r>
        <w:rPr/>
      </w:r>
    </w:p>
    <w:p>
      <w:pPr>
        <w:pStyle w:val="NormalWeb"/>
        <w:shd w:val="clear" w:color="auto" w:fill="FFFFFF"/>
        <w:spacing w:beforeAutospacing="0" w:before="0" w:afterAutospacing="0" w:after="0"/>
        <w:jc w:val="center"/>
        <w:rPr>
          <w:rFonts w:ascii="Bahnschrift Light" w:hAnsi="Bahnschrift Light" w:cs="Arial"/>
          <w:color w:themeColor="text1" w:val="000000"/>
          <w:sz w:val="52"/>
          <w:szCs w:val="52"/>
        </w:rPr>
      </w:pPr>
      <w:r>
        <w:rPr/>
      </w:r>
    </w:p>
    <w:p>
      <w:pPr>
        <w:pStyle w:val="NormalWeb"/>
        <w:shd w:val="clear" w:color="auto" w:fill="FFFFFF"/>
        <w:spacing w:beforeAutospacing="0" w:before="0" w:afterAutospacing="0" w:after="0"/>
        <w:jc w:val="center"/>
        <w:rPr>
          <w:rFonts w:ascii="Bahnschrift Light" w:hAnsi="Bahnschrift Light" w:cs="Arial"/>
          <w:color w:themeColor="text1" w:val="000000"/>
          <w:sz w:val="52"/>
          <w:szCs w:val="52"/>
        </w:rPr>
      </w:pPr>
      <w:r>
        <w:rPr/>
      </w:r>
    </w:p>
    <w:p>
      <w:pPr>
        <w:pStyle w:val="NormalWeb"/>
        <w:shd w:val="clear" w:color="auto" w:fill="FFFFFF"/>
        <w:spacing w:beforeAutospacing="0" w:before="0" w:afterAutospacing="0" w:after="0"/>
        <w:jc w:val="center"/>
        <w:rPr>
          <w:rFonts w:ascii="Bahnschrift Light" w:hAnsi="Bahnschrift Light" w:cs="Arial"/>
          <w:color w:themeColor="text1" w:val="000000"/>
          <w:sz w:val="52"/>
          <w:szCs w:val="52"/>
        </w:rPr>
      </w:pPr>
      <w:r>
        <w:rPr/>
      </w:r>
    </w:p>
    <w:p>
      <w:pPr>
        <w:pStyle w:val="NormalWeb"/>
        <w:shd w:val="clear" w:color="auto" w:fill="FFFFFF"/>
        <w:spacing w:beforeAutospacing="0" w:before="0" w:afterAutospacing="0" w:after="0"/>
        <w:jc w:val="center"/>
        <w:rPr>
          <w:rFonts w:ascii="Bahnschrift Light" w:hAnsi="Bahnschrift Light" w:cs="Arial"/>
          <w:color w:themeColor="text1" w:val="000000"/>
          <w:sz w:val="52"/>
          <w:szCs w:val="52"/>
        </w:rPr>
      </w:pPr>
      <w:r>
        <w:rPr/>
      </w:r>
    </w:p>
    <w:p>
      <w:pPr>
        <w:pStyle w:val="NormalWeb"/>
        <w:shd w:val="clear" w:color="auto" w:fill="FFFFFF"/>
        <w:spacing w:beforeAutospacing="0" w:before="0" w:afterAutospacing="0" w:after="0"/>
        <w:jc w:val="center"/>
        <w:rPr>
          <w:rFonts w:ascii="Bahnschrift Light" w:hAnsi="Bahnschrift Light" w:cs="Arial"/>
          <w:color w:themeColor="text1" w:val="000000"/>
          <w:sz w:val="52"/>
          <w:szCs w:val="52"/>
        </w:rPr>
      </w:pPr>
      <w:r>
        <w:rPr/>
      </w:r>
    </w:p>
    <w:p>
      <w:pPr>
        <w:pStyle w:val="NormalWeb"/>
        <w:shd w:val="clear" w:color="auto" w:fill="FFFFFF"/>
        <w:spacing w:beforeAutospacing="0" w:before="0" w:afterAutospacing="0" w:after="0"/>
        <w:jc w:val="center"/>
        <w:rPr>
          <w:rFonts w:ascii="Bahnschrift Light" w:hAnsi="Bahnschrift Light" w:cs="Arial"/>
          <w:color w:themeColor="text1" w:val="000000"/>
          <w:sz w:val="52"/>
          <w:szCs w:val="52"/>
        </w:rPr>
      </w:pPr>
      <w:r>
        <w:rPr/>
      </w:r>
    </w:p>
    <w:p>
      <w:pPr>
        <w:pStyle w:val="NormalWeb"/>
        <w:shd w:val="clear" w:color="auto" w:fill="FFFFFF"/>
        <w:spacing w:beforeAutospacing="0" w:before="0" w:afterAutospacing="0" w:after="0"/>
        <w:jc w:val="center"/>
        <w:rPr>
          <w:rFonts w:ascii="Bahnschrift Light" w:hAnsi="Bahnschrift Light" w:cs="Arial"/>
          <w:color w:themeColor="text1" w:val="000000"/>
          <w:sz w:val="52"/>
          <w:szCs w:val="52"/>
        </w:rPr>
      </w:pPr>
      <w:r>
        <w:rPr/>
      </w:r>
    </w:p>
    <w:p>
      <w:pPr>
        <w:pStyle w:val="NormalWeb"/>
        <w:shd w:val="clear" w:color="auto" w:fill="FFFFFF"/>
        <w:spacing w:beforeAutospacing="0" w:before="0" w:afterAutospacing="0" w:after="0"/>
        <w:jc w:val="center"/>
        <w:rPr>
          <w:rFonts w:ascii="Bahnschrift Light" w:hAnsi="Bahnschrift Light" w:cs="Arial"/>
          <w:color w:themeColor="text1" w:val="000000"/>
          <w:sz w:val="52"/>
          <w:szCs w:val="52"/>
        </w:rPr>
      </w:pPr>
      <w:r>
        <w:rPr/>
      </w:r>
    </w:p>
    <w:p>
      <w:pPr>
        <w:pStyle w:val="Normal"/>
        <w:spacing w:before="0" w:after="200"/>
        <w:jc w:val="center"/>
        <w:rPr>
          <w:rFonts w:ascii="Bahnschrift Light" w:hAnsi="Bahnschrift Light"/>
          <w:color w:themeColor="text1" w:val="000000"/>
          <w:sz w:val="20"/>
          <w:szCs w:val="20"/>
        </w:rPr>
      </w:pPr>
      <w:r>
        <w:rPr>
          <w:rFonts w:eastAsia="Times New Roman" w:cs="Arial" w:ascii="Bahnschrift Light" w:hAnsi="Bahnschrift Light"/>
          <w:color w:themeColor="text1" w:val="000000"/>
          <w:sz w:val="20"/>
          <w:szCs w:val="20"/>
          <w:lang w:eastAsia="en-GB"/>
        </w:rPr>
        <w:t>https://artsandculture.google.com/story/the-origins-of-steel-pan-notting-hill-carnival/AAWBxQd4TKb21w?hl=en</w:t>
      </w:r>
    </w:p>
    <w:p>
      <w:pPr>
        <w:pStyle w:val="Normal"/>
        <w:rPr>
          <w:color w:val="FFFFFF"/>
        </w:rPr>
      </w:pPr>
      <w:r>
        <w:rPr>
          <w:rFonts w:cs="Arial" w:ascii="Bahnschrift Light" w:hAnsi="Bahnschrift Light"/>
          <w:b/>
          <w:color w:val="FFFFFF"/>
          <w:sz w:val="32"/>
          <w:szCs w:val="32"/>
          <w:u w:val="single"/>
          <w:shd w:fill="FFFFFF" w:val="clear"/>
        </w:rPr>
        <w:t>Music 2.</w:t>
      </w:r>
      <w:r>
        <w:rPr>
          <w:color w:val="FFFFFF"/>
        </w:rPr>
        <w:t xml:space="preserve"> </w:t>
      </w:r>
    </w:p>
    <w:p>
      <w:pPr>
        <w:pStyle w:val="Normal"/>
        <w:rPr>
          <w:rFonts w:ascii="Bahnschrift Light" w:hAnsi="Bahnschrift Light" w:cs="Arial"/>
          <w:color w:val="202124"/>
          <w:sz w:val="32"/>
          <w:szCs w:val="32"/>
          <w:shd w:fill="FFFFFF" w:val="clear"/>
        </w:rPr>
      </w:pPr>
      <w:r>
        <w:rPr/>
        <w:drawing>
          <wp:inline distT="0" distB="0" distL="0" distR="0">
            <wp:extent cx="4459605" cy="2508885"/>
            <wp:effectExtent l="0" t="0" r="0" b="0"/>
            <wp:docPr id="2" name="Image2" descr="What Is a Dundun? | African Drum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What Is a Dundun? | African Drums - YouTube"/>
                    <pic:cNvPicPr>
                      <a:picLocks noChangeAspect="1" noChangeArrowheads="1"/>
                    </pic:cNvPicPr>
                  </pic:nvPicPr>
                  <pic:blipFill>
                    <a:blip r:embed="rId3"/>
                    <a:stretch>
                      <a:fillRect/>
                    </a:stretch>
                  </pic:blipFill>
                  <pic:spPr bwMode="auto">
                    <a:xfrm>
                      <a:off x="0" y="0"/>
                      <a:ext cx="4459605" cy="2508885"/>
                    </a:xfrm>
                    <a:prstGeom prst="rect">
                      <a:avLst/>
                    </a:prstGeom>
                    <a:noFill/>
                  </pic:spPr>
                </pic:pic>
              </a:graphicData>
            </a:graphic>
          </wp:inline>
        </w:drawing>
      </w:r>
    </w:p>
    <w:p>
      <w:pPr>
        <w:pStyle w:val="Normal"/>
        <w:rPr>
          <w:rFonts w:ascii="Bahnschrift Light" w:hAnsi="Bahnschrift Light" w:cs="Arial"/>
          <w:color w:val="202124"/>
          <w:sz w:val="30"/>
          <w:szCs w:val="30"/>
          <w:shd w:fill="FFFFFF" w:val="clear"/>
        </w:rPr>
      </w:pPr>
      <w:r>
        <w:rPr>
          <w:rFonts w:cs="Arial" w:ascii="Bahnschrift Light" w:hAnsi="Bahnschrift Light"/>
          <w:color w:val="202124"/>
          <w:sz w:val="30"/>
          <w:szCs w:val="30"/>
          <w:shd w:fill="FFFFFF" w:val="clear"/>
        </w:rPr>
        <w:t>The West African instrument dùndún is also known as “talking drum” </w:t>
      </w:r>
      <w:r>
        <w:rPr>
          <w:rFonts w:cs="Arial" w:ascii="Bahnschrift Light" w:hAnsi="Bahnschrift Light"/>
          <w:bCs/>
          <w:color w:val="202124"/>
          <w:sz w:val="30"/>
          <w:szCs w:val="30"/>
          <w:shd w:fill="FFFFFF" w:val="clear"/>
        </w:rPr>
        <w:t>because players can match the pitch and rhythm of speech patterns on it</w:t>
      </w:r>
      <w:r>
        <w:rPr>
          <w:rFonts w:cs="Arial" w:ascii="Bahnschrift Light" w:hAnsi="Bahnschrift Light"/>
          <w:color w:val="202124"/>
          <w:sz w:val="30"/>
          <w:szCs w:val="30"/>
          <w:shd w:fill="FFFFFF" w:val="clear"/>
        </w:rPr>
        <w:t>.</w:t>
      </w:r>
    </w:p>
    <w:p>
      <w:pPr>
        <w:pStyle w:val="Normal"/>
        <w:rPr>
          <w:rFonts w:ascii="Bahnschrift Light" w:hAnsi="Bahnschrift Light" w:cs="Arial"/>
          <w:color w:val="202124"/>
          <w:sz w:val="30"/>
          <w:szCs w:val="30"/>
          <w:shd w:fill="FFFFFF" w:val="clear"/>
        </w:rPr>
      </w:pPr>
      <w:r>
        <w:rPr>
          <w:rFonts w:cs="Arial" w:ascii="Bahnschrift Light" w:hAnsi="Bahnschrift Light"/>
          <w:color w:val="202124"/>
          <w:sz w:val="30"/>
          <w:szCs w:val="30"/>
          <w:shd w:fill="FFFFFF" w:val="clear"/>
        </w:rPr>
        <w:t>With origins in the </w:t>
      </w:r>
      <w:r>
        <w:rPr>
          <w:rFonts w:cs="Arial" w:ascii="Bahnschrift Light" w:hAnsi="Bahnschrift Light"/>
          <w:b/>
          <w:bCs/>
          <w:color w:val="202124"/>
          <w:sz w:val="30"/>
          <w:szCs w:val="30"/>
          <w:shd w:fill="FFFFFF" w:val="clear"/>
        </w:rPr>
        <w:t>Ghana Empire</w:t>
      </w:r>
      <w:r>
        <w:rPr>
          <w:rFonts w:cs="Arial" w:ascii="Bahnschrift Light" w:hAnsi="Bahnschrift Light"/>
          <w:color w:val="202124"/>
          <w:sz w:val="30"/>
          <w:szCs w:val="30"/>
          <w:shd w:fill="FFFFFF" w:val="clear"/>
        </w:rPr>
        <w:t> between the 7</w:t>
      </w:r>
      <w:r>
        <w:rPr>
          <w:rFonts w:cs="Arial" w:ascii="Bahnschrift Light" w:hAnsi="Bahnschrift Light"/>
          <w:color w:val="202124"/>
          <w:sz w:val="30"/>
          <w:szCs w:val="30"/>
          <w:shd w:fill="FFFFFF" w:val="clear"/>
          <w:vertAlign w:val="superscript"/>
        </w:rPr>
        <w:t>th</w:t>
      </w:r>
      <w:r>
        <w:rPr>
          <w:rFonts w:cs="Arial" w:ascii="Bahnschrift Light" w:hAnsi="Bahnschrift Light"/>
          <w:color w:val="202124"/>
          <w:sz w:val="30"/>
          <w:szCs w:val="30"/>
          <w:shd w:fill="FFFFFF" w:val="clear"/>
        </w:rPr>
        <w:t> and 13</w:t>
      </w:r>
      <w:r>
        <w:rPr>
          <w:rFonts w:cs="Arial" w:ascii="Bahnschrift Light" w:hAnsi="Bahnschrift Light"/>
          <w:color w:val="202124"/>
          <w:sz w:val="30"/>
          <w:szCs w:val="30"/>
          <w:shd w:fill="FFFFFF" w:val="clear"/>
          <w:vertAlign w:val="superscript"/>
        </w:rPr>
        <w:t>th</w:t>
      </w:r>
      <w:r>
        <w:rPr>
          <w:rFonts w:cs="Arial" w:ascii="Bahnschrift Light" w:hAnsi="Bahnschrift Light"/>
          <w:color w:val="202124"/>
          <w:sz w:val="30"/>
          <w:szCs w:val="30"/>
          <w:shd w:fill="FFFFFF" w:val="clear"/>
        </w:rPr>
        <w:t> centuries, the talking drum is one of the oldest instruments in West Africa, not to mention, one of the oldest instruments still in use today.</w:t>
      </w:r>
    </w:p>
    <w:p>
      <w:pPr>
        <w:pStyle w:val="Normal"/>
        <w:rPr>
          <w:rFonts w:ascii="Bahnschrift Light" w:hAnsi="Bahnschrift Light"/>
          <w:color w:val="444444"/>
          <w:sz w:val="30"/>
          <w:szCs w:val="30"/>
          <w:shd w:fill="FFFFFF" w:val="clear"/>
        </w:rPr>
      </w:pPr>
      <w:r>
        <w:rPr>
          <w:rFonts w:ascii="Bahnschrift Light" w:hAnsi="Bahnschrift Light"/>
          <w:color w:val="444444"/>
          <w:sz w:val="30"/>
          <w:szCs w:val="30"/>
          <w:shd w:fill="FFFFFF" w:val="clear"/>
        </w:rPr>
        <w:t xml:space="preserve">Later, talking drums were used as a </w:t>
      </w:r>
      <w:r>
        <w:rPr>
          <w:rFonts w:ascii="Bahnschrift Light" w:hAnsi="Bahnschrift Light"/>
          <w:color w:val="444444"/>
          <w:sz w:val="30"/>
          <w:szCs w:val="30"/>
          <w:u w:val="single"/>
          <w:shd w:fill="FFFFFF" w:val="clear"/>
        </w:rPr>
        <w:t>means of inter-village communication</w:t>
      </w:r>
      <w:r>
        <w:rPr>
          <w:rFonts w:ascii="Bahnschrift Light" w:hAnsi="Bahnschrift Light"/>
          <w:color w:val="444444"/>
          <w:sz w:val="30"/>
          <w:szCs w:val="30"/>
          <w:shd w:fill="FFFFFF" w:val="clear"/>
        </w:rPr>
        <w:t xml:space="preserve"> themselves rather than accompaniment. Instead of hand delivering a summons or warning from one village to another, a message could be sent directly via drum. Players were taught the corresponding drum phrase for any given word. Messages would then be sent between drum players beginning with the name of the recipient, followed by the name of the sender, and then finally the message.</w:t>
      </w:r>
    </w:p>
    <w:p>
      <w:pPr>
        <w:pStyle w:val="Normal"/>
        <w:rPr>
          <w:rFonts w:ascii="Bahnschrift Light" w:hAnsi="Bahnschrift Light"/>
          <w:color w:val="444444"/>
          <w:sz w:val="16"/>
          <w:szCs w:val="16"/>
          <w:shd w:fill="FFFFFF" w:val="clear"/>
        </w:rPr>
      </w:pPr>
      <w:r>
        <w:rPr>
          <w:rFonts w:ascii="Bahnschrift Light" w:hAnsi="Bahnschrift Light"/>
          <w:color w:val="444444"/>
          <w:sz w:val="30"/>
          <w:szCs w:val="30"/>
          <w:shd w:fill="FFFFFF" w:val="clear"/>
        </w:rPr>
        <w:t>West African talking drums remain popular in the region today, especially in the Senegalese Mbalax music style, and have even found their way into popular culture elsewhere in the world, being featured by artists such as Fleetwood Mac, Erykah Badu, Tom Waits and The Grateful Dead.</w:t>
      </w:r>
      <w:r>
        <w:rPr/>
        <w:t xml:space="preserve"> </w:t>
      </w:r>
      <w:hyperlink r:id="rId4">
        <w:r>
          <w:rPr>
            <w:rStyle w:val="Hyperlink"/>
            <w:rFonts w:ascii="Bahnschrift Light" w:hAnsi="Bahnschrift Light"/>
            <w:sz w:val="16"/>
            <w:szCs w:val="16"/>
            <w:shd w:fill="FFFFFF" w:val="clear"/>
          </w:rPr>
          <w:t>https://www.archaicroots.com/drums/talking-drums-ancient-storytellers-west-africa/</w:t>
        </w:r>
      </w:hyperlink>
    </w:p>
    <w:p>
      <w:pPr>
        <w:pStyle w:val="Normal"/>
        <w:rPr>
          <w:rFonts w:ascii="Bahnschrift Light" w:hAnsi="Bahnschrift Light"/>
          <w:color w:val="444444"/>
          <w:sz w:val="16"/>
          <w:szCs w:val="16"/>
          <w:shd w:fill="FFFFFF" w:val="clear"/>
        </w:rPr>
      </w:pPr>
      <w:r>
        <w:rPr>
          <w:rFonts w:ascii="Bahnschrift Light" w:hAnsi="Bahnschrift Light"/>
          <w:color w:val="444444"/>
          <w:sz w:val="16"/>
          <w:szCs w:val="16"/>
          <w:shd w:fill="FFFFFF" w:val="clear"/>
        </w:rPr>
      </w:r>
    </w:p>
    <w:p>
      <w:pPr>
        <w:pStyle w:val="Normal"/>
        <w:rPr>
          <w:color w:val="FFFFFF"/>
        </w:rPr>
      </w:pPr>
      <w:r>
        <w:rPr>
          <w:rFonts w:ascii="Bahnschrift Light" w:hAnsi="Bahnschrift Light"/>
          <w:b/>
          <w:color w:val="FFFFFF"/>
          <w:sz w:val="40"/>
          <w:szCs w:val="40"/>
          <w:u w:val="single"/>
          <w:shd w:fill="FFFFFF" w:val="clear"/>
        </w:rPr>
        <w:t>Music 3.</w:t>
      </w:r>
    </w:p>
    <w:p>
      <w:pPr>
        <w:pStyle w:val="Normal"/>
        <w:rPr>
          <w:rFonts w:ascii="Bahnschrift Light" w:hAnsi="Bahnschrift Light"/>
          <w:b/>
          <w:color w:val="444444"/>
          <w:sz w:val="16"/>
          <w:szCs w:val="16"/>
          <w:shd w:fill="FFFFFF" w:val="clear"/>
        </w:rPr>
      </w:pPr>
      <w:r>
        <w:rPr/>
        <w:drawing>
          <wp:inline distT="0" distB="0" distL="0" distR="0">
            <wp:extent cx="5731510" cy="3436620"/>
            <wp:effectExtent l="0" t="0" r="0" b="0"/>
            <wp:docPr id="3" name="Picture 4" descr="Miles Davis: The Real Second Great Quintet article @ All About Ja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iles Davis: The Real Second Great Quintet article @ All About Jazz"/>
                    <pic:cNvPicPr>
                      <a:picLocks noChangeAspect="1" noChangeArrowheads="1"/>
                    </pic:cNvPicPr>
                  </pic:nvPicPr>
                  <pic:blipFill>
                    <a:blip r:embed="rId5"/>
                    <a:stretch>
                      <a:fillRect/>
                    </a:stretch>
                  </pic:blipFill>
                  <pic:spPr bwMode="auto">
                    <a:xfrm>
                      <a:off x="0" y="0"/>
                      <a:ext cx="5731510" cy="3436620"/>
                    </a:xfrm>
                    <a:prstGeom prst="rect">
                      <a:avLst/>
                    </a:prstGeom>
                    <a:noFill/>
                  </pic:spPr>
                </pic:pic>
              </a:graphicData>
            </a:graphic>
          </wp:inline>
        </w:drawing>
      </w:r>
    </w:p>
    <w:p>
      <w:pPr>
        <w:pStyle w:val="Normal"/>
        <w:rPr>
          <w:rFonts w:ascii="Bahnschrift Light" w:hAnsi="Bahnschrift Light"/>
          <w:color w:val="444444"/>
          <w:sz w:val="20"/>
          <w:szCs w:val="20"/>
          <w:shd w:fill="FFFFFF" w:val="clear"/>
        </w:rPr>
      </w:pPr>
      <w:r>
        <w:rPr>
          <w:rFonts w:ascii="Bahnschrift Light" w:hAnsi="Bahnschrift Light"/>
          <w:color w:val="444444"/>
          <w:sz w:val="20"/>
          <w:szCs w:val="20"/>
          <w:shd w:fill="FFFFFF" w:val="clear"/>
        </w:rPr>
        <w:t>Miles Davis (1926- 1991)</w:t>
      </w:r>
    </w:p>
    <w:p>
      <w:pPr>
        <w:pStyle w:val="Normal"/>
        <w:rPr>
          <w:rFonts w:ascii="Bahnschrift Light" w:hAnsi="Bahnschrift Light"/>
          <w:color w:val="444444"/>
          <w:sz w:val="28"/>
          <w:szCs w:val="28"/>
          <w:shd w:fill="FFFFFF" w:val="clear"/>
        </w:rPr>
      </w:pPr>
      <w:r>
        <w:rPr>
          <w:rFonts w:cs="Arial" w:ascii="Bahnschrift Light" w:hAnsi="Bahnschrift Light"/>
          <w:color w:val="231F20"/>
          <w:sz w:val="28"/>
          <w:szCs w:val="28"/>
          <w:shd w:fill="FFFFFF" w:val="clear"/>
        </w:rPr>
        <w:t>Created at the end of the 19th century, blues music is a style of music that is heavily influence by African American history. The original blues music evolved and grew into jazz from the 1920s.</w:t>
      </w:r>
    </w:p>
    <w:p>
      <w:pPr>
        <w:pStyle w:val="Normal"/>
        <w:numPr>
          <w:ilvl w:val="0"/>
          <w:numId w:val="0"/>
        </w:numPr>
        <w:shd w:val="clear" w:color="auto" w:fill="FFFFFF"/>
        <w:spacing w:lineRule="atLeast" w:line="240" w:before="0" w:after="0"/>
        <w:ind w:hanging="0" w:left="0"/>
        <w:textAlignment w:val="baseline"/>
        <w:outlineLvl w:val="2"/>
        <w:rPr>
          <w:rFonts w:ascii="Bahnschrift Light" w:hAnsi="Bahnschrift Light" w:eastAsia="Times New Roman" w:cs="Arial"/>
          <w:bCs/>
          <w:color w:themeColor="text1" w:val="000000"/>
          <w:sz w:val="28"/>
          <w:szCs w:val="28"/>
          <w:lang w:eastAsia="en-GB"/>
        </w:rPr>
      </w:pPr>
      <w:hyperlink r:id="rId6">
        <w:r>
          <w:rPr>
            <w:rStyle w:val="Style7"/>
            <w:rFonts w:eastAsia="Times New Roman" w:cs="Arial" w:ascii="Bahnschrift Light" w:hAnsi="Bahnschrift Light"/>
            <w:bCs/>
            <w:color w:themeColor="text1" w:val="000000"/>
            <w:sz w:val="28"/>
            <w:szCs w:val="28"/>
            <w:lang w:eastAsia="en-GB"/>
          </w:rPr>
          <w:t>The Saxophone</w:t>
        </w:r>
      </w:hyperlink>
    </w:p>
    <w:p>
      <w:pPr>
        <w:pStyle w:val="Normal"/>
        <w:shd w:val="clear" w:color="auto" w:fill="FFFFFF"/>
        <w:spacing w:lineRule="auto" w:line="240" w:before="0" w:after="0"/>
        <w:textAlignment w:val="baseline"/>
        <w:rPr>
          <w:rFonts w:ascii="Bahnschrift Light" w:hAnsi="Bahnschrift Light" w:eastAsia="Times New Roman" w:cs="Arial"/>
          <w:color w:themeColor="text1" w:val="000000"/>
          <w:sz w:val="28"/>
          <w:szCs w:val="28"/>
          <w:lang w:eastAsia="en-GB"/>
        </w:rPr>
      </w:pPr>
      <w:r>
        <w:rPr>
          <w:rFonts w:eastAsia="Times New Roman" w:cs="Arial" w:ascii="Bahnschrift Light" w:hAnsi="Bahnschrift Light"/>
          <w:color w:themeColor="text1" w:val="000000"/>
          <w:sz w:val="28"/>
          <w:szCs w:val="28"/>
          <w:lang w:eastAsia="en-GB"/>
        </w:rPr>
        <w:t>Perhaps the most iconic jazz instrument of all time, the saxophone has been a consistent in jazz through its history, adapting to the different styles that have emerged in it’s history.</w:t>
      </w:r>
    </w:p>
    <w:p>
      <w:pPr>
        <w:pStyle w:val="Normal"/>
        <w:rPr>
          <w:rFonts w:ascii="Bahnschrift Light" w:hAnsi="Bahnschrift Light" w:cs="Arial"/>
          <w:color w:themeColor="text1" w:val="000000"/>
          <w:sz w:val="28"/>
          <w:szCs w:val="28"/>
        </w:rPr>
      </w:pPr>
      <w:r>
        <w:rPr>
          <w:rFonts w:cs="Arial" w:ascii="Bahnschrift Light" w:hAnsi="Bahnschrift Light"/>
          <w:color w:themeColor="text1" w:val="000000"/>
          <w:sz w:val="28"/>
          <w:szCs w:val="28"/>
        </w:rPr>
      </w:r>
    </w:p>
    <w:p>
      <w:pPr>
        <w:pStyle w:val="Heading3"/>
        <w:shd w:val="clear" w:color="auto" w:fill="FFFFFF"/>
        <w:spacing w:lineRule="atLeast" w:line="240" w:beforeAutospacing="0" w:before="0" w:afterAutospacing="0" w:after="0"/>
        <w:textAlignment w:val="baseline"/>
        <w:rPr>
          <w:rFonts w:ascii="Bahnschrift Light" w:hAnsi="Bahnschrift Light" w:cs="Arial"/>
          <w:b w:val="false"/>
          <w:color w:themeColor="text1" w:val="000000"/>
          <w:sz w:val="28"/>
          <w:szCs w:val="28"/>
        </w:rPr>
      </w:pPr>
      <w:hyperlink r:id="rId7">
        <w:r>
          <w:rPr>
            <w:rStyle w:val="Style7"/>
            <w:rFonts w:cs="Arial" w:ascii="Bahnschrift Light" w:hAnsi="Bahnschrift Light"/>
            <w:b w:val="false"/>
            <w:bCs/>
            <w:color w:themeColor="text1" w:val="000000"/>
            <w:sz w:val="28"/>
            <w:szCs w:val="28"/>
          </w:rPr>
          <w:t>The Trumpet</w:t>
        </w:r>
      </w:hyperlink>
    </w:p>
    <w:p>
      <w:pPr>
        <w:pStyle w:val="NormalWeb"/>
        <w:shd w:val="clear" w:color="auto" w:fill="FFFFFF"/>
        <w:spacing w:beforeAutospacing="0" w:before="0" w:afterAutospacing="0" w:after="0"/>
        <w:textAlignment w:val="baseline"/>
        <w:rPr>
          <w:rFonts w:ascii="Bahnschrift Light" w:hAnsi="Bahnschrift Light" w:cs="Arial"/>
          <w:color w:themeColor="text1" w:val="000000"/>
          <w:sz w:val="28"/>
          <w:szCs w:val="28"/>
        </w:rPr>
      </w:pPr>
      <w:r>
        <w:rPr>
          <w:rFonts w:cs="Arial" w:ascii="Bahnschrift Light" w:hAnsi="Bahnschrift Light"/>
          <w:color w:themeColor="text1" w:val="000000"/>
          <w:sz w:val="28"/>
          <w:szCs w:val="28"/>
        </w:rPr>
        <w:t>The trumpet was the first jazz instrument, made famous by the original </w:t>
      </w:r>
      <w:hyperlink r:id="rId8">
        <w:r>
          <w:rPr>
            <w:rStyle w:val="Hyperlink"/>
            <w:rFonts w:cs="Arial" w:ascii="Bahnschrift Light" w:hAnsi="Bahnschrift Light"/>
            <w:color w:themeColor="text1" w:val="000000"/>
            <w:sz w:val="28"/>
            <w:szCs w:val="28"/>
            <w:u w:val="none"/>
          </w:rPr>
          <w:t>jazz superstar Louis Armstrong</w:t>
        </w:r>
      </w:hyperlink>
      <w:r>
        <w:rPr>
          <w:rFonts w:cs="Arial" w:ascii="Bahnschrift Light" w:hAnsi="Bahnschrift Light"/>
          <w:color w:themeColor="text1" w:val="000000"/>
          <w:sz w:val="28"/>
          <w:szCs w:val="28"/>
        </w:rPr>
        <w:t>.</w:t>
      </w:r>
    </w:p>
    <w:p>
      <w:pPr>
        <w:pStyle w:val="Normal"/>
        <w:rPr>
          <w:rFonts w:ascii="Bahnschrift Light" w:hAnsi="Bahnschrift Light" w:cs="Arial"/>
          <w:color w:themeColor="text1" w:val="000000"/>
          <w:sz w:val="28"/>
          <w:szCs w:val="28"/>
        </w:rPr>
      </w:pPr>
      <w:r>
        <w:rPr>
          <w:rFonts w:cs="Arial" w:ascii="Bahnschrift Light" w:hAnsi="Bahnschrift Light"/>
          <w:color w:themeColor="text1" w:val="000000"/>
          <w:sz w:val="28"/>
          <w:szCs w:val="28"/>
        </w:rPr>
      </w:r>
    </w:p>
    <w:p>
      <w:pPr>
        <w:pStyle w:val="Heading4"/>
        <w:rPr>
          <w:rFonts w:ascii="Bahnschrift Light" w:hAnsi="Bahnschrift Light" w:cs="Arial"/>
          <w:b w:val="false"/>
          <w:i w:val="false"/>
          <w:i w:val="false"/>
          <w:color w:themeColor="text1" w:val="000000"/>
          <w:sz w:val="28"/>
          <w:szCs w:val="28"/>
        </w:rPr>
      </w:pPr>
      <w:r>
        <w:rPr>
          <w:rStyle w:val="Strong"/>
          <w:rFonts w:cs="Arial" w:ascii="Bahnschrift Light" w:hAnsi="Bahnschrift Light"/>
          <w:b w:val="false"/>
          <w:bCs/>
          <w:i w:val="false"/>
          <w:color w:themeColor="text1" w:val="000000"/>
          <w:sz w:val="28"/>
          <w:szCs w:val="28"/>
        </w:rPr>
        <w:t>Piano </w:t>
      </w:r>
    </w:p>
    <w:p>
      <w:pPr>
        <w:pStyle w:val="NormalWeb"/>
        <w:spacing w:before="280" w:after="280"/>
        <w:rPr>
          <w:rFonts w:ascii="Bahnschrift Light" w:hAnsi="Bahnschrift Light" w:cs="Arial"/>
          <w:color w:themeColor="text1" w:val="000000"/>
          <w:sz w:val="28"/>
          <w:szCs w:val="28"/>
        </w:rPr>
      </w:pPr>
      <w:r>
        <w:rPr>
          <w:rFonts w:cs="Arial" w:ascii="Bahnschrift Light" w:hAnsi="Bahnschrift Light"/>
          <w:color w:themeColor="text1" w:val="000000"/>
          <w:sz w:val="28"/>
          <w:szCs w:val="28"/>
        </w:rPr>
        <w:t>The piano is a flexible instrument that seems to appear in many genres of music across the globe. The flexibility of the instrument makes it a great choice for jazz.</w:t>
      </w:r>
    </w:p>
    <w:p>
      <w:pPr>
        <w:pStyle w:val="Heading4"/>
        <w:rPr>
          <w:rFonts w:ascii="Bahnschrift Light" w:hAnsi="Bahnschrift Light" w:cs="Arial"/>
          <w:b w:val="false"/>
          <w:i w:val="false"/>
          <w:i w:val="false"/>
          <w:color w:themeColor="text1" w:val="000000"/>
          <w:sz w:val="28"/>
          <w:szCs w:val="28"/>
        </w:rPr>
      </w:pPr>
      <w:r>
        <w:rPr>
          <w:rStyle w:val="Strong"/>
          <w:rFonts w:cs="Arial" w:ascii="Bahnschrift Light" w:hAnsi="Bahnschrift Light"/>
          <w:b w:val="false"/>
          <w:bCs/>
          <w:i w:val="false"/>
          <w:color w:themeColor="text1" w:val="000000"/>
          <w:sz w:val="28"/>
          <w:szCs w:val="28"/>
        </w:rPr>
        <w:t>The Drums </w:t>
      </w:r>
    </w:p>
    <w:p>
      <w:pPr>
        <w:pStyle w:val="NormalWeb"/>
        <w:spacing w:before="280" w:after="280"/>
        <w:rPr>
          <w:rFonts w:ascii="Bahnschrift Light" w:hAnsi="Bahnschrift Light" w:cs="Arial"/>
          <w:color w:val="555555"/>
          <w:sz w:val="28"/>
          <w:szCs w:val="28"/>
        </w:rPr>
      </w:pPr>
      <w:r>
        <w:rPr>
          <w:rFonts w:cs="Arial" w:ascii="Bahnschrift Light" w:hAnsi="Bahnschrift Light"/>
          <w:color w:themeColor="text1" w:val="000000"/>
          <w:sz w:val="28"/>
          <w:szCs w:val="28"/>
        </w:rPr>
        <w:t>The drums have always been part of jazz, because the beat and sound of the drums is so integral to the cultural history of where jazz music originated and evolved from. The drums are essentially the rhythm section of the jazz ensemble, and includes the bass drum, snare</w:t>
      </w:r>
      <w:r>
        <w:rPr>
          <w:rFonts w:cs="Arial" w:ascii="Bahnschrift Light" w:hAnsi="Bahnschrift Light"/>
          <w:color w:val="555555"/>
          <w:sz w:val="28"/>
          <w:szCs w:val="28"/>
        </w:rPr>
        <w:t xml:space="preserve"> drum and cymbals.</w:t>
      </w:r>
    </w:p>
    <w:p>
      <w:pPr>
        <w:pStyle w:val="Normal"/>
        <w:spacing w:before="0" w:after="200"/>
        <w:rPr>
          <w:rFonts w:ascii="Bahnschrift Light" w:hAnsi="Bahnschrift Light"/>
          <w:sz w:val="18"/>
          <w:szCs w:val="18"/>
        </w:rPr>
      </w:pPr>
      <w:r>
        <w:rPr>
          <w:rFonts w:ascii="Bahnschrift Light" w:hAnsi="Bahnschrift Light"/>
          <w:sz w:val="18"/>
          <w:szCs w:val="18"/>
        </w:rPr>
      </w:r>
    </w:p>
    <w:sectPr>
      <w:type w:val="nextPage"/>
      <w:pgSz w:w="11906" w:h="16838"/>
      <w:pgMar w:left="1440" w:right="1440" w:gutter="0" w:header="0" w:top="1440" w:footer="0" w:bottom="1440"/>
      <w:pgBorders w:display="allPages" w:offsetFrom="page">
        <w:top w:val="single" w:sz="36" w:space="24" w:color="FFC000"/>
        <w:left w:val="single" w:sz="36" w:space="24" w:color="FFC000"/>
        <w:bottom w:val="single" w:sz="36" w:space="24" w:color="FFC000"/>
        <w:right w:val="single" w:sz="36" w:space="24" w:color="FFC000"/>
      </w:pgBorders>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swiss"/>
    <w:pitch w:val="variable"/>
  </w:font>
  <w:font w:name="Liberation Sans">
    <w:altName w:val="Arial"/>
    <w:charset w:val="00"/>
    <w:family w:val="swiss"/>
    <w:pitch w:val="variable"/>
  </w:font>
  <w:font w:name="Bahnschrift Light">
    <w:charset w:val="00"/>
    <w:family w:val="swiss"/>
    <w:pitch w:val="variable"/>
  </w:font>
</w:fonts>
</file>

<file path=word/settings.xml><?xml version="1.0" encoding="utf-8"?>
<w:settings xmlns:w="http://schemas.openxmlformats.org/wordprocessingml/2006/main">
  <w:zoom w:percent="110"/>
  <w:defaultTabStop w:val="720"/>
  <w:autoHyphenation w:val="true"/>
  <w:hyphenationZone w:val="0"/>
  <w:compat>
    <w:compatSetting w:name="compatibilityMode" w:uri="http://schemas.microsoft.com/office/word" w:val="12"/>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604b5"/>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paragraph" w:styleId="Heading3">
    <w:name w:val="heading 3"/>
    <w:basedOn w:val="Normal"/>
    <w:link w:val="Heading3Char"/>
    <w:uiPriority w:val="9"/>
    <w:qFormat/>
    <w:rsid w:val="009c10fd"/>
    <w:pPr>
      <w:spacing w:lineRule="auto" w:line="240" w:beforeAutospacing="1" w:afterAutospacing="1"/>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f5266f"/>
    <w:pPr>
      <w:keepNext w:val="true"/>
      <w:keepLines/>
      <w:spacing w:before="200" w:after="0"/>
      <w:outlineLvl w:val="3"/>
    </w:pPr>
    <w:rPr>
      <w:rFonts w:ascii="Cambria" w:hAnsi="Cambria" w:eastAsia="" w:cs="" w:asciiTheme="majorHAnsi" w:cstheme="majorBidi" w:eastAsiaTheme="majorEastAsia" w:hAnsiTheme="majorHAnsi"/>
      <w:b/>
      <w:bCs/>
      <w:i/>
      <w:iCs/>
      <w:color w:themeColor="accent1" w:val="4F81BD"/>
    </w:rPr>
  </w:style>
  <w:style w:type="character" w:styleId="DefaultParagraphFont" w:default="1">
    <w:name w:val="Default Paragraph Font"/>
    <w:uiPriority w:val="1"/>
    <w:semiHidden/>
    <w:unhideWhenUsed/>
    <w:qFormat/>
    <w:rPr/>
  </w:style>
  <w:style w:type="character" w:styleId="hgkelc" w:customStyle="1">
    <w:name w:val="hgkelc"/>
    <w:basedOn w:val="DefaultParagraphFont"/>
    <w:qFormat/>
    <w:rsid w:val="00b61d75"/>
    <w:rPr/>
  </w:style>
  <w:style w:type="character" w:styleId="BalloonTextChar" w:customStyle="1">
    <w:name w:val="Balloon Text Char"/>
    <w:basedOn w:val="DefaultParagraphFont"/>
    <w:link w:val="BalloonText"/>
    <w:uiPriority w:val="99"/>
    <w:semiHidden/>
    <w:qFormat/>
    <w:rsid w:val="00b61d75"/>
    <w:rPr>
      <w:rFonts w:ascii="Tahoma" w:hAnsi="Tahoma" w:cs="Tahoma"/>
      <w:sz w:val="16"/>
      <w:szCs w:val="16"/>
    </w:rPr>
  </w:style>
  <w:style w:type="character" w:styleId="Hyperlink">
    <w:name w:val="Hyperlink"/>
    <w:basedOn w:val="DefaultParagraphFont"/>
    <w:uiPriority w:val="99"/>
    <w:unhideWhenUsed/>
    <w:rsid w:val="009c10fd"/>
    <w:rPr>
      <w:color w:themeColor="hyperlink" w:val="0000FF"/>
      <w:u w:val="single"/>
    </w:rPr>
  </w:style>
  <w:style w:type="character" w:styleId="Heading3Char" w:customStyle="1">
    <w:name w:val="Heading 3 Char"/>
    <w:basedOn w:val="DefaultParagraphFont"/>
    <w:link w:val="Heading3"/>
    <w:uiPriority w:val="9"/>
    <w:qFormat/>
    <w:rsid w:val="009c10fd"/>
    <w:rPr>
      <w:rFonts w:ascii="Times New Roman" w:hAnsi="Times New Roman" w:eastAsia="Times New Roman" w:cs="Times New Roman"/>
      <w:b/>
      <w:bCs/>
      <w:sz w:val="27"/>
      <w:szCs w:val="27"/>
      <w:lang w:eastAsia="en-GB"/>
    </w:rPr>
  </w:style>
  <w:style w:type="character" w:styleId="Strong">
    <w:name w:val="Strong"/>
    <w:basedOn w:val="DefaultParagraphFont"/>
    <w:uiPriority w:val="22"/>
    <w:qFormat/>
    <w:rsid w:val="009c10fd"/>
    <w:rPr>
      <w:b/>
      <w:bCs/>
    </w:rPr>
  </w:style>
  <w:style w:type="character" w:styleId="Heading4Char" w:customStyle="1">
    <w:name w:val="Heading 4 Char"/>
    <w:basedOn w:val="DefaultParagraphFont"/>
    <w:link w:val="Heading4"/>
    <w:uiPriority w:val="9"/>
    <w:semiHidden/>
    <w:qFormat/>
    <w:rsid w:val="00f5266f"/>
    <w:rPr>
      <w:rFonts w:ascii="Cambria" w:hAnsi="Cambria" w:eastAsia="" w:cs="" w:asciiTheme="majorHAnsi" w:cstheme="majorBidi" w:eastAsiaTheme="majorEastAsia" w:hAnsiTheme="majorHAnsi"/>
      <w:b/>
      <w:bCs/>
      <w:i/>
      <w:iCs/>
      <w:color w:themeColor="accent1" w:val="4F81BD"/>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b61d75"/>
    <w:pPr>
      <w:spacing w:lineRule="auto" w:line="240" w:before="0" w:after="0"/>
    </w:pPr>
    <w:rPr>
      <w:rFonts w:ascii="Tahoma" w:hAnsi="Tahoma" w:cs="Tahoma"/>
      <w:sz w:val="16"/>
      <w:szCs w:val="16"/>
    </w:rPr>
  </w:style>
  <w:style w:type="paragraph" w:styleId="NormalWeb">
    <w:name w:val="Normal (Web)"/>
    <w:basedOn w:val="Normal"/>
    <w:uiPriority w:val="99"/>
    <w:semiHidden/>
    <w:unhideWhenUsed/>
    <w:qFormat/>
    <w:rsid w:val="009c10fd"/>
    <w:pPr>
      <w:spacing w:lineRule="auto" w:line="240" w:beforeAutospacing="1" w:afterAutospacing="1"/>
    </w:pPr>
    <w:rPr>
      <w:rFonts w:ascii="Times New Roman" w:hAnsi="Times New Roman" w:eastAsia="Times New Roman" w:cs="Times New Roman"/>
      <w:sz w:val="24"/>
      <w:szCs w:val="24"/>
      <w:lang w:eastAsia="en-GB"/>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table" w:styleId="TableGrid">
    <w:name w:val="Table Grid"/>
    <w:basedOn w:val="TableNormal"/>
    <w:uiPriority w:val="59"/>
    <w:rsid w:val="00ec1a4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s://www.archaicroots.com/drums/talking-drums-ancient-storytellers-west-africa/" TargetMode="External"/><Relationship Id="rId5" Type="http://schemas.openxmlformats.org/officeDocument/2006/relationships/image" Target="media/image3.png"/><Relationship Id="rId6" Type="http://schemas.openxmlformats.org/officeDocument/2006/relationships/hyperlink" Target="https://jazzfuel.com/jazz-instruments/saxophone" TargetMode="External"/><Relationship Id="rId7" Type="http://schemas.openxmlformats.org/officeDocument/2006/relationships/hyperlink" Target="https://jazzfuel.com/jazz-instruments/trumpet" TargetMode="External"/><Relationship Id="rId8" Type="http://schemas.openxmlformats.org/officeDocument/2006/relationships/hyperlink" Target="https://jazzfuel.com/louis-armstrong/" TargetMode="Externa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39</TotalTime>
  <Application>LibreOffice/24.8.2.1$Windows_X86_64 LibreOffice_project/0f794b6e29741098670a3b95d60478a65d05ef13</Application>
  <AppVersion>15.0000</AppVersion>
  <Pages>4</Pages>
  <Words>406</Words>
  <Characters>2150</Characters>
  <CharactersWithSpaces>2540</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2022-10-11T22:30:00Z</dcterms:created>
  <dc:creator>Andrew Martin</dc:creator>
  <dc:description/>
  <dc:language>en-GB</dc:language>
  <cp:lastModifiedBy/>
  <dcterms:modified xsi:type="dcterms:W3CDTF">2024-10-15T08:15:52Z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